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pct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139"/>
        <w:gridCol w:w="1990"/>
        <w:gridCol w:w="2081"/>
        <w:gridCol w:w="663"/>
        <w:gridCol w:w="1645"/>
        <w:gridCol w:w="1029"/>
        <w:gridCol w:w="740"/>
        <w:gridCol w:w="1294"/>
        <w:gridCol w:w="1775"/>
        <w:gridCol w:w="2406"/>
      </w:tblGrid>
      <w:tr w:rsidR="00F631F1" w:rsidRPr="00F631F1" w:rsidTr="008E59C9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  <w:t xml:space="preserve">Załącznik </w:t>
            </w:r>
            <w:r w:rsidR="00293EDF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  <w:t xml:space="preserve">nr 1a </w:t>
            </w:r>
            <w:r w:rsidRPr="00F631F1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  <w:t xml:space="preserve">do </w:t>
            </w:r>
            <w:r w:rsidR="00293EDF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  <w:t xml:space="preserve">Projektu </w:t>
            </w:r>
            <w:r w:rsidRPr="00F631F1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  <w:t>Umowy Sprzedaży Energii Elektrycznej nr RPR.272.1</w:t>
            </w:r>
            <w:r w:rsidRPr="00F631F1">
              <w:rPr>
                <w:rFonts w:ascii="Calibri" w:eastAsia="Times New Roman" w:hAnsi="Calibri" w:cs="Arial"/>
                <w:b/>
                <w:bCs/>
                <w:sz w:val="14"/>
                <w:szCs w:val="12"/>
                <w:lang w:eastAsia="pl-PL"/>
              </w:rPr>
              <w:t>…</w:t>
            </w:r>
            <w:r w:rsidRPr="00F631F1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  <w:t>.2017  z dnia ________________</w:t>
            </w:r>
          </w:p>
        </w:tc>
      </w:tr>
      <w:tr w:rsidR="00F631F1" w:rsidRPr="00F631F1" w:rsidTr="008E59C9">
        <w:trPr>
          <w:trHeight w:val="35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1.2 Gmina Żelechlinek - pozostałe obiekty</w:t>
            </w:r>
          </w:p>
        </w:tc>
      </w:tr>
      <w:tr w:rsidR="00944C68" w:rsidRPr="00F631F1" w:rsidTr="008E59C9">
        <w:trPr>
          <w:trHeight w:val="55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 xml:space="preserve">punkt odbioru 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rodzaj punktu poboru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adres/ulica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kod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miejscowość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 xml:space="preserve">suma szacowanego zużycia energii [MWh] w okresie od 01.01.2017r. do 31.12.2018r.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nazwa OSD</w:t>
            </w:r>
          </w:p>
        </w:tc>
      </w:tr>
      <w:tr w:rsidR="008E59C9" w:rsidRPr="00F631F1" w:rsidTr="008E59C9">
        <w:trPr>
          <w:trHeight w:val="25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Gminny Dom Kultury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Dom kultury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1000-lecia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97-226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Żelechlinek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F1" w:rsidRPr="00F631F1" w:rsidRDefault="00F631F1" w:rsidP="00F63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15,004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1F1" w:rsidRPr="00F631F1" w:rsidRDefault="00F631F1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1F1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PGE Dystrybucja S.A.</w:t>
            </w:r>
          </w:p>
        </w:tc>
      </w:tr>
      <w:tr w:rsidR="00944C68" w:rsidRPr="00944C68" w:rsidTr="008E59C9">
        <w:trPr>
          <w:trHeight w:val="252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944C68" w:rsidRPr="00944C68" w:rsidRDefault="00944C68" w:rsidP="00944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</w:pPr>
            <w:r w:rsidRPr="00944C68"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8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944C68" w:rsidRPr="00944C68" w:rsidRDefault="00944C68" w:rsidP="00944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</w:pPr>
            <w:r w:rsidRPr="00944C68"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40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944C68" w:rsidRPr="00944C68" w:rsidRDefault="00944C68" w:rsidP="00944C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 w:themeColor="background1"/>
                <w:sz w:val="12"/>
                <w:szCs w:val="12"/>
                <w:lang w:eastAsia="pl-PL"/>
              </w:rPr>
            </w:pPr>
            <w:r w:rsidRPr="00944C68"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  <w:t> </w:t>
            </w:r>
            <w:r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  <w:t xml:space="preserve">                                    </w:t>
            </w:r>
            <w:r w:rsidR="008E59C9"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  <w:t xml:space="preserve">                                                      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color w:val="FFFFFF"/>
                <w:sz w:val="12"/>
                <w:szCs w:val="12"/>
                <w:lang w:eastAsia="pl-PL"/>
              </w:rPr>
              <w:t xml:space="preserve">    Suma     15,004</w:t>
            </w:r>
          </w:p>
        </w:tc>
      </w:tr>
    </w:tbl>
    <w:p w:rsidR="00C62D42" w:rsidRDefault="00C62D42" w:rsidP="00944C68">
      <w:pPr>
        <w:ind w:left="2124" w:firstLine="708"/>
        <w:jc w:val="center"/>
      </w:pPr>
    </w:p>
    <w:sectPr w:rsidR="00C62D42" w:rsidSect="00944C6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2D" w:rsidRDefault="00054F2D" w:rsidP="00944C68">
      <w:pPr>
        <w:spacing w:after="0" w:line="240" w:lineRule="auto"/>
      </w:pPr>
      <w:r>
        <w:separator/>
      </w:r>
    </w:p>
  </w:endnote>
  <w:endnote w:type="continuationSeparator" w:id="0">
    <w:p w:rsidR="00054F2D" w:rsidRDefault="00054F2D" w:rsidP="0094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68" w:rsidRDefault="00944C68" w:rsidP="00944C68">
    <w:pPr>
      <w:pStyle w:val="Stopka"/>
      <w:jc w:val="center"/>
    </w:pPr>
    <w:r>
      <w:t>Załącznik nr 1a do Projektu Umowy</w:t>
    </w:r>
  </w:p>
  <w:p w:rsidR="00944C68" w:rsidRDefault="00944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2D" w:rsidRDefault="00054F2D" w:rsidP="00944C68">
      <w:pPr>
        <w:spacing w:after="0" w:line="240" w:lineRule="auto"/>
      </w:pPr>
      <w:r>
        <w:separator/>
      </w:r>
    </w:p>
  </w:footnote>
  <w:footnote w:type="continuationSeparator" w:id="0">
    <w:p w:rsidR="00054F2D" w:rsidRDefault="00054F2D" w:rsidP="00944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1"/>
    <w:rsid w:val="00054F2D"/>
    <w:rsid w:val="00293EDF"/>
    <w:rsid w:val="008E59C9"/>
    <w:rsid w:val="00944C68"/>
    <w:rsid w:val="00C62D42"/>
    <w:rsid w:val="00F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B3389-ABF7-46D2-8C39-BD2FCFDF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68"/>
  </w:style>
  <w:style w:type="paragraph" w:styleId="Stopka">
    <w:name w:val="footer"/>
    <w:basedOn w:val="Normalny"/>
    <w:link w:val="StopkaZnak"/>
    <w:uiPriority w:val="99"/>
    <w:unhideWhenUsed/>
    <w:rsid w:val="0094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3B46-A910-4314-A98E-7B604B7E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2</cp:revision>
  <dcterms:created xsi:type="dcterms:W3CDTF">2017-10-18T08:21:00Z</dcterms:created>
  <dcterms:modified xsi:type="dcterms:W3CDTF">2017-10-18T08:53:00Z</dcterms:modified>
</cp:coreProperties>
</file>